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772FF" w14:textId="77777777" w:rsidR="007632DC" w:rsidRDefault="00BE3F03" w:rsidP="00D71BD2">
      <w:pPr>
        <w:rPr>
          <w:rFonts w:cs="Times New Roman"/>
          <w:color w:val="4472C4" w:themeColor="accent5"/>
          <w:sz w:val="24"/>
          <w:szCs w:val="24"/>
        </w:rPr>
      </w:pPr>
      <w:r w:rsidRPr="00BE3F03">
        <w:rPr>
          <w:rFonts w:cs="Times New Roman"/>
          <w:b/>
          <w:color w:val="4472C4" w:themeColor="accent5"/>
          <w:sz w:val="24"/>
          <w:szCs w:val="24"/>
        </w:rPr>
        <w:t>Kierunek:</w:t>
      </w:r>
      <w:r w:rsidRPr="00BE3F03">
        <w:rPr>
          <w:rFonts w:cs="Times New Roman"/>
          <w:color w:val="4472C4" w:themeColor="accent5"/>
          <w:sz w:val="24"/>
          <w:szCs w:val="24"/>
        </w:rPr>
        <w:t xml:space="preserve"> logistyka i administrowanie w mediach</w:t>
      </w:r>
      <w:r w:rsidR="007632DC">
        <w:rPr>
          <w:rFonts w:cs="Times New Roman"/>
          <w:color w:val="4472C4" w:themeColor="accent5"/>
          <w:sz w:val="24"/>
          <w:szCs w:val="24"/>
        </w:rPr>
        <w:t xml:space="preserve"> stacjonarne I stopnia</w:t>
      </w:r>
    </w:p>
    <w:p w14:paraId="1E235384" w14:textId="77777777" w:rsidR="00CE5172" w:rsidRDefault="00CE5172" w:rsidP="00D71BD2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III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046ED1" w:rsidRPr="005B54B7" w14:paraId="4808CDD7" w14:textId="77777777" w:rsidTr="008627F5">
        <w:tc>
          <w:tcPr>
            <w:tcW w:w="1375" w:type="dxa"/>
          </w:tcPr>
          <w:p w14:paraId="4C47AF3E" w14:textId="77777777" w:rsidR="00046ED1" w:rsidRPr="005B54B7" w:rsidRDefault="00046ED1" w:rsidP="008627F5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751AB184" w14:textId="77777777" w:rsidR="00046ED1" w:rsidRPr="005B54B7" w:rsidRDefault="00046ED1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1C19068C" w14:textId="77777777" w:rsidR="00046ED1" w:rsidRPr="005B54B7" w:rsidRDefault="00046ED1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071CEA6D" w14:textId="14D30A27" w:rsidR="00046ED1" w:rsidRPr="005B54B7" w:rsidRDefault="00613400" w:rsidP="008627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046ED1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7B5A0899" w14:textId="77777777" w:rsidR="00046ED1" w:rsidRPr="005B54B7" w:rsidRDefault="00046ED1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0265B9" w:rsidRPr="005B54B7" w14:paraId="719EEB68" w14:textId="77777777" w:rsidTr="008627F5">
        <w:tc>
          <w:tcPr>
            <w:tcW w:w="1375" w:type="dxa"/>
          </w:tcPr>
          <w:p w14:paraId="14CD9F7A" w14:textId="77777777" w:rsidR="000265B9" w:rsidRPr="005B54B7" w:rsidRDefault="000265B9" w:rsidP="000265B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A. Świątecki </w:t>
            </w:r>
          </w:p>
        </w:tc>
        <w:tc>
          <w:tcPr>
            <w:tcW w:w="2507" w:type="dxa"/>
          </w:tcPr>
          <w:p w14:paraId="2F6BD427" w14:textId="77777777" w:rsidR="000265B9" w:rsidRPr="005B54B7" w:rsidRDefault="000265B9" w:rsidP="000265B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Zarządzanie kryzysowe w logistyce </w:t>
            </w:r>
            <w:r w:rsidRPr="000B0585">
              <w:rPr>
                <w:rFonts w:cs="Times New Roman"/>
              </w:rPr>
              <w:t>(wykład)</w:t>
            </w:r>
          </w:p>
        </w:tc>
        <w:tc>
          <w:tcPr>
            <w:tcW w:w="1862" w:type="dxa"/>
          </w:tcPr>
          <w:p w14:paraId="56B6A4EC" w14:textId="4519C562" w:rsidR="000265B9" w:rsidRPr="001D69DD" w:rsidRDefault="000265B9" w:rsidP="000265B9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 xml:space="preserve">online, przy czym prowadzący sygnalizują potrzebę zorganizowania  </w:t>
            </w:r>
            <w:r>
              <w:rPr>
                <w:rFonts w:ascii="Calibri" w:hAnsi="Calibri" w:cs="Calibri"/>
              </w:rPr>
              <w:t>dwóch spotkań</w:t>
            </w:r>
            <w:r w:rsidRPr="001D69DD">
              <w:rPr>
                <w:rFonts w:ascii="Calibri" w:hAnsi="Calibri" w:cs="Calibri"/>
              </w:rPr>
              <w:t xml:space="preserve">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</w:t>
            </w:r>
          </w:p>
        </w:tc>
        <w:tc>
          <w:tcPr>
            <w:tcW w:w="1839" w:type="dxa"/>
          </w:tcPr>
          <w:p w14:paraId="37E1D9E3" w14:textId="6B863D4F" w:rsidR="000265B9" w:rsidRPr="005B54B7" w:rsidRDefault="00D5615B" w:rsidP="00D561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65B9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6E709F5F" w14:textId="77777777" w:rsidR="000265B9" w:rsidRPr="005B54B7" w:rsidRDefault="000265B9" w:rsidP="000265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0265B9" w:rsidRPr="005B54B7" w14:paraId="61276ED4" w14:textId="77777777" w:rsidTr="008627F5">
        <w:tc>
          <w:tcPr>
            <w:tcW w:w="1375" w:type="dxa"/>
          </w:tcPr>
          <w:p w14:paraId="78B9E432" w14:textId="77777777" w:rsidR="000265B9" w:rsidRPr="005B54B7" w:rsidRDefault="000265B9" w:rsidP="000265B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A. Świątecki </w:t>
            </w:r>
          </w:p>
        </w:tc>
        <w:tc>
          <w:tcPr>
            <w:tcW w:w="2507" w:type="dxa"/>
          </w:tcPr>
          <w:p w14:paraId="0E745644" w14:textId="77777777" w:rsidR="000265B9" w:rsidRPr="005B54B7" w:rsidRDefault="000265B9" w:rsidP="000265B9">
            <w:pPr>
              <w:rPr>
                <w:rFonts w:cs="Times New Roman"/>
              </w:rPr>
            </w:pPr>
            <w:r>
              <w:rPr>
                <w:rFonts w:cs="Times New Roman"/>
              </w:rPr>
              <w:t>Projektowanie procesów w marketingu (konwersatorium)</w:t>
            </w:r>
          </w:p>
        </w:tc>
        <w:tc>
          <w:tcPr>
            <w:tcW w:w="1862" w:type="dxa"/>
          </w:tcPr>
          <w:p w14:paraId="201E2B2C" w14:textId="4EB0C0BF" w:rsidR="000265B9" w:rsidRPr="001D69DD" w:rsidRDefault="000265B9" w:rsidP="000265B9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 xml:space="preserve">online, przy czym prowadzący sygnalizują potrzebę zorganizowania  </w:t>
            </w:r>
            <w:r>
              <w:rPr>
                <w:rFonts w:ascii="Calibri" w:hAnsi="Calibri" w:cs="Calibri"/>
              </w:rPr>
              <w:t>jednego spotkania</w:t>
            </w:r>
            <w:r w:rsidRPr="001D69DD">
              <w:rPr>
                <w:rFonts w:ascii="Calibri" w:hAnsi="Calibri" w:cs="Calibri"/>
              </w:rPr>
              <w:t xml:space="preserve">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</w:t>
            </w:r>
          </w:p>
        </w:tc>
        <w:tc>
          <w:tcPr>
            <w:tcW w:w="1839" w:type="dxa"/>
          </w:tcPr>
          <w:p w14:paraId="406B00DD" w14:textId="6357CFE3" w:rsidR="000265B9" w:rsidRPr="005B54B7" w:rsidRDefault="00D5615B" w:rsidP="00D561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65B9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640CFBDE" w14:textId="77777777" w:rsidR="000265B9" w:rsidRPr="005B54B7" w:rsidRDefault="000265B9" w:rsidP="000265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40D3AC88" w14:textId="77777777" w:rsidR="00046ED1" w:rsidRDefault="00046ED1" w:rsidP="00D71BD2">
      <w:pPr>
        <w:rPr>
          <w:rFonts w:cs="Times New Roman"/>
          <w:b/>
          <w:sz w:val="24"/>
          <w:szCs w:val="24"/>
        </w:rPr>
      </w:pPr>
    </w:p>
    <w:p w14:paraId="138EBE5E" w14:textId="77777777" w:rsidR="00046ED1" w:rsidRPr="00046ED1" w:rsidRDefault="00046ED1" w:rsidP="00D71BD2">
      <w:pPr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BE3F03" w:rsidRPr="00DD0B94" w14:paraId="0C5DB5D6" w14:textId="77777777" w:rsidTr="00C86988">
        <w:tc>
          <w:tcPr>
            <w:tcW w:w="1375" w:type="dxa"/>
          </w:tcPr>
          <w:p w14:paraId="6629D145" w14:textId="77777777" w:rsidR="00BE3F03" w:rsidRPr="00DD0B94" w:rsidRDefault="00BE3F03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6D4E3BF3" w14:textId="77777777" w:rsidR="00BE3F03" w:rsidRPr="00DD0B94" w:rsidRDefault="00BE3F0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6D5ECB17" w14:textId="77777777" w:rsidR="00BE3F03" w:rsidRPr="00DD0B94" w:rsidRDefault="00BE3F0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68A22E42" w14:textId="52D1DF7F" w:rsidR="00BE3F03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BE3F03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30D59263" w14:textId="77777777" w:rsidR="00BE3F03" w:rsidRPr="00DD0B94" w:rsidRDefault="00BE3F0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BE3F03" w:rsidRPr="00DD0B94" w14:paraId="7B1FA17B" w14:textId="77777777" w:rsidTr="00C86988">
        <w:tc>
          <w:tcPr>
            <w:tcW w:w="1375" w:type="dxa"/>
          </w:tcPr>
          <w:p w14:paraId="02158C5E" w14:textId="77777777" w:rsidR="00BE3F03" w:rsidRPr="00DD0B94" w:rsidRDefault="007632DC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K. Żukowski</w:t>
            </w:r>
          </w:p>
        </w:tc>
        <w:tc>
          <w:tcPr>
            <w:tcW w:w="2507" w:type="dxa"/>
          </w:tcPr>
          <w:p w14:paraId="0FB6996A" w14:textId="7181297B" w:rsidR="00BE3F03" w:rsidRPr="00DD0B94" w:rsidRDefault="007632DC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Podstawy budowy i eksploatacji sprzętu teleinformatycznego</w:t>
            </w:r>
            <w:r w:rsidR="00D7027F">
              <w:rPr>
                <w:rFonts w:cs="Times New Roman"/>
              </w:rPr>
              <w:t xml:space="preserve"> (ćwiczenie) </w:t>
            </w:r>
          </w:p>
        </w:tc>
        <w:tc>
          <w:tcPr>
            <w:tcW w:w="1862" w:type="dxa"/>
          </w:tcPr>
          <w:p w14:paraId="6B2831E1" w14:textId="7805954B" w:rsidR="00BE3F03" w:rsidRPr="00DD0B94" w:rsidRDefault="00A637A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7632DC">
              <w:rPr>
                <w:rFonts w:cs="Times New Roman"/>
              </w:rPr>
              <w:t>ybrydowa</w:t>
            </w:r>
            <w:r>
              <w:rPr>
                <w:rFonts w:cs="Times New Roman"/>
              </w:rPr>
              <w:t xml:space="preserve"> (pierwsze </w:t>
            </w:r>
            <w:r w:rsidR="002E1CCE">
              <w:rPr>
                <w:rFonts w:cs="Times New Roman"/>
              </w:rPr>
              <w:t xml:space="preserve">zajęcia </w:t>
            </w:r>
            <w:r>
              <w:rPr>
                <w:rFonts w:cs="Times New Roman"/>
              </w:rPr>
              <w:t xml:space="preserve"> online)</w:t>
            </w:r>
          </w:p>
        </w:tc>
        <w:tc>
          <w:tcPr>
            <w:tcW w:w="1839" w:type="dxa"/>
          </w:tcPr>
          <w:p w14:paraId="000E6254" w14:textId="373BF376" w:rsidR="00BE3F03" w:rsidRPr="00DD0B94" w:rsidRDefault="00D5615B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BB1D45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42DEDF0C" w14:textId="77777777" w:rsidR="00BE3F03" w:rsidRPr="00DD0B94" w:rsidRDefault="007632DC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0782D629" w14:textId="77777777" w:rsidR="007632DC" w:rsidRDefault="007632DC" w:rsidP="00D71BD2">
      <w:pPr>
        <w:rPr>
          <w:rFonts w:cs="Times New Roman"/>
        </w:rPr>
      </w:pPr>
    </w:p>
    <w:p w14:paraId="415E9AB7" w14:textId="77777777" w:rsidR="00CE5172" w:rsidRDefault="007A10CB" w:rsidP="00D71BD2">
      <w:pPr>
        <w:rPr>
          <w:rFonts w:cs="Times New Roman"/>
          <w:color w:val="FF0000"/>
        </w:rPr>
      </w:pPr>
      <w:r w:rsidRPr="00975E6C">
        <w:rPr>
          <w:rFonts w:cs="Times New Roman"/>
          <w:color w:val="000000" w:themeColor="text1"/>
        </w:rPr>
        <w:t xml:space="preserve">Zajęcia z </w:t>
      </w:r>
      <w:r w:rsidR="00396DE4" w:rsidRPr="00975E6C">
        <w:rPr>
          <w:rFonts w:cs="Times New Roman"/>
          <w:color w:val="000000" w:themeColor="text1"/>
        </w:rPr>
        <w:t>„Podstawy budowy i eksploatacji sprz</w:t>
      </w:r>
      <w:bookmarkStart w:id="0" w:name="_GoBack"/>
      <w:bookmarkEnd w:id="0"/>
      <w:r w:rsidR="00396DE4" w:rsidRPr="00975E6C">
        <w:rPr>
          <w:rFonts w:cs="Times New Roman"/>
          <w:color w:val="000000" w:themeColor="text1"/>
        </w:rPr>
        <w:t xml:space="preserve">ętu teleinformatycznego” </w:t>
      </w:r>
      <w:r w:rsidRPr="00975E6C">
        <w:rPr>
          <w:rFonts w:cs="Times New Roman"/>
          <w:color w:val="000000" w:themeColor="text1"/>
        </w:rPr>
        <w:t xml:space="preserve">będą się odbywały w wersji hybrydowej. Grupa została podzielona </w:t>
      </w:r>
      <w:r w:rsidR="00DE75E0">
        <w:rPr>
          <w:rFonts w:cs="Times New Roman"/>
          <w:color w:val="000000" w:themeColor="text1"/>
        </w:rPr>
        <w:t xml:space="preserve">na </w:t>
      </w:r>
      <w:r w:rsidRPr="00975E6C">
        <w:rPr>
          <w:rFonts w:cs="Times New Roman"/>
          <w:color w:val="000000" w:themeColor="text1"/>
        </w:rPr>
        <w:t xml:space="preserve">dwie mniejsze dla zrealizowania zajęć stacjonarnych. Połowę zajęć przewidzianych programem studenci odbędą </w:t>
      </w:r>
      <w:r w:rsidR="00E15450" w:rsidRPr="00975E6C">
        <w:rPr>
          <w:rFonts w:cs="Times New Roman"/>
          <w:color w:val="000000" w:themeColor="text1"/>
        </w:rPr>
        <w:t>bez dzielenia</w:t>
      </w:r>
      <w:r w:rsidR="00DE75E0">
        <w:rPr>
          <w:rFonts w:cs="Times New Roman"/>
          <w:color w:val="000000" w:themeColor="text1"/>
        </w:rPr>
        <w:t xml:space="preserve"> na podgrupy  w trybie online. </w:t>
      </w:r>
      <w:r w:rsidR="00E15450" w:rsidRPr="00975E6C">
        <w:rPr>
          <w:rFonts w:cs="Times New Roman"/>
          <w:color w:val="000000" w:themeColor="text1"/>
        </w:rPr>
        <w:t xml:space="preserve">Pozostałe </w:t>
      </w:r>
      <w:r w:rsidR="00DE75E0">
        <w:rPr>
          <w:rFonts w:cs="Times New Roman"/>
          <w:color w:val="000000" w:themeColor="text1"/>
        </w:rPr>
        <w:t xml:space="preserve">realizowane </w:t>
      </w:r>
      <w:r w:rsidRPr="00975E6C">
        <w:rPr>
          <w:rFonts w:cs="Times New Roman"/>
          <w:color w:val="000000" w:themeColor="text1"/>
        </w:rPr>
        <w:t>stacjonarnie wg. podanego poniżej rozkł</w:t>
      </w:r>
      <w:r w:rsidR="00E15450" w:rsidRPr="00975E6C">
        <w:rPr>
          <w:rFonts w:cs="Times New Roman"/>
          <w:color w:val="000000" w:themeColor="text1"/>
        </w:rPr>
        <w:t>adu</w:t>
      </w:r>
      <w:r w:rsidRPr="007A10CB">
        <w:rPr>
          <w:rFonts w:cs="Times New Roman"/>
          <w:color w:val="FF0000"/>
        </w:rPr>
        <w:t xml:space="preserve">. </w:t>
      </w:r>
    </w:p>
    <w:p w14:paraId="656244AE" w14:textId="77777777" w:rsidR="00E15450" w:rsidRPr="00724085" w:rsidRDefault="00E15450" w:rsidP="00E15450">
      <w:pPr>
        <w:ind w:firstLine="708"/>
        <w:rPr>
          <w:rFonts w:ascii="Calibri" w:hAnsi="Calibri" w:cs="Calibri"/>
        </w:rPr>
      </w:pPr>
      <w:r w:rsidRPr="00724085">
        <w:rPr>
          <w:rFonts w:ascii="Calibri" w:hAnsi="Calibri" w:cs="Calibri"/>
        </w:rPr>
        <w:t>GRUPA 1</w:t>
      </w:r>
    </w:p>
    <w:p w14:paraId="05F1BE20" w14:textId="77777777" w:rsidR="00E15450" w:rsidRPr="00724085" w:rsidRDefault="00E15450" w:rsidP="00E15450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Poniedziałek: 19.10</w:t>
      </w:r>
      <w:r w:rsidR="00396DE4">
        <w:rPr>
          <w:rFonts w:ascii="Calibri" w:eastAsia="Times New Roman" w:hAnsi="Calibri" w:cs="Calibri"/>
          <w:color w:val="1C1E21"/>
          <w:lang w:eastAsia="pl-PL"/>
        </w:rPr>
        <w:t xml:space="preserve">, 26 10, 2. 11, 9.11 </w:t>
      </w:r>
      <w:r w:rsidRPr="00724085">
        <w:rPr>
          <w:rFonts w:ascii="Calibri" w:eastAsia="Times New Roman" w:hAnsi="Calibri" w:cs="Calibri"/>
          <w:color w:val="1C1E21"/>
          <w:lang w:eastAsia="pl-PL"/>
        </w:rPr>
        <w:t>godz. 1</w:t>
      </w:r>
      <w:r w:rsidR="00396DE4">
        <w:rPr>
          <w:rFonts w:ascii="Calibri" w:eastAsia="Times New Roman" w:hAnsi="Calibri" w:cs="Calibri"/>
          <w:color w:val="1C1E21"/>
          <w:lang w:eastAsia="pl-PL"/>
        </w:rPr>
        <w:t>1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396DE4"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>0 - 1</w:t>
      </w:r>
      <w:r w:rsidR="00396DE4"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.00, GRUPA 1 – ZAJĘCIA </w:t>
      </w:r>
      <w:r w:rsidR="00396DE4">
        <w:rPr>
          <w:rFonts w:ascii="Calibri" w:eastAsia="Times New Roman" w:hAnsi="Calibri" w:cs="Calibri"/>
          <w:color w:val="1C1E21"/>
          <w:lang w:eastAsia="pl-PL"/>
        </w:rPr>
        <w:t>ONLINE</w:t>
      </w:r>
    </w:p>
    <w:p w14:paraId="26178F38" w14:textId="77777777" w:rsidR="00E15450" w:rsidRPr="00724085" w:rsidRDefault="00E15450" w:rsidP="00E15450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Poniedziałek: </w:t>
      </w:r>
      <w:r w:rsidR="00396DE4" w:rsidRPr="00724085">
        <w:rPr>
          <w:rFonts w:ascii="Calibri" w:eastAsia="Times New Roman" w:hAnsi="Calibri" w:cs="Calibri"/>
          <w:color w:val="1C1E21"/>
          <w:lang w:eastAsia="pl-PL"/>
        </w:rPr>
        <w:t>1</w:t>
      </w:r>
      <w:r w:rsidR="00396DE4">
        <w:rPr>
          <w:rFonts w:ascii="Calibri" w:eastAsia="Times New Roman" w:hAnsi="Calibri" w:cs="Calibri"/>
          <w:color w:val="1C1E21"/>
          <w:lang w:eastAsia="pl-PL"/>
        </w:rPr>
        <w:t xml:space="preserve">6.11, 23 11, 30. 11, 7.12 </w:t>
      </w:r>
      <w:r w:rsidR="00396DE4" w:rsidRPr="00724085">
        <w:rPr>
          <w:rFonts w:ascii="Calibri" w:eastAsia="Times New Roman" w:hAnsi="Calibri" w:cs="Calibri"/>
          <w:color w:val="1C1E21"/>
          <w:lang w:eastAsia="pl-PL"/>
        </w:rPr>
        <w:t>godz. 1</w:t>
      </w:r>
      <w:r w:rsidR="00396DE4">
        <w:rPr>
          <w:rFonts w:ascii="Calibri" w:eastAsia="Times New Roman" w:hAnsi="Calibri" w:cs="Calibri"/>
          <w:color w:val="1C1E21"/>
          <w:lang w:eastAsia="pl-PL"/>
        </w:rPr>
        <w:t>1</w:t>
      </w:r>
      <w:r w:rsidR="00396DE4"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396DE4">
        <w:rPr>
          <w:rFonts w:ascii="Calibri" w:eastAsia="Times New Roman" w:hAnsi="Calibri" w:cs="Calibri"/>
          <w:color w:val="1C1E21"/>
          <w:lang w:eastAsia="pl-PL"/>
        </w:rPr>
        <w:t>3</w:t>
      </w:r>
      <w:r w:rsidR="00396DE4" w:rsidRPr="00724085">
        <w:rPr>
          <w:rFonts w:ascii="Calibri" w:eastAsia="Times New Roman" w:hAnsi="Calibri" w:cs="Calibri"/>
          <w:color w:val="1C1E21"/>
          <w:lang w:eastAsia="pl-PL"/>
        </w:rPr>
        <w:t>0 - 1</w:t>
      </w:r>
      <w:r w:rsidR="00396DE4">
        <w:rPr>
          <w:rFonts w:ascii="Calibri" w:eastAsia="Times New Roman" w:hAnsi="Calibri" w:cs="Calibri"/>
          <w:color w:val="1C1E21"/>
          <w:lang w:eastAsia="pl-PL"/>
        </w:rPr>
        <w:t>3</w:t>
      </w:r>
      <w:r w:rsidR="00396DE4" w:rsidRPr="00724085">
        <w:rPr>
          <w:rFonts w:ascii="Calibri" w:eastAsia="Times New Roman" w:hAnsi="Calibri" w:cs="Calibri"/>
          <w:color w:val="1C1E21"/>
          <w:lang w:eastAsia="pl-PL"/>
        </w:rPr>
        <w:t>.00,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GRUPA 1</w:t>
      </w:r>
      <w:r w:rsidR="00396DE4">
        <w:rPr>
          <w:rFonts w:ascii="Calibri" w:eastAsia="Times New Roman" w:hAnsi="Calibri" w:cs="Calibri"/>
          <w:color w:val="1C1E21"/>
          <w:lang w:eastAsia="pl-PL"/>
        </w:rPr>
        <w:t>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="00D511B8">
        <w:rPr>
          <w:rFonts w:ascii="Calibri" w:eastAsia="Times New Roman" w:hAnsi="Calibri" w:cs="Calibri"/>
          <w:color w:val="1C1E21"/>
          <w:lang w:eastAsia="pl-PL"/>
        </w:rPr>
        <w:t>(osoby z grupy 1 z nazwiskami od A-Ką)</w:t>
      </w:r>
      <w:r w:rsidR="00D511B8"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70DE16A8" w14:textId="77777777" w:rsidR="00396DE4" w:rsidRPr="00724085" w:rsidRDefault="00396DE4" w:rsidP="00396DE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Poniedziałek: 1</w:t>
      </w:r>
      <w:r>
        <w:rPr>
          <w:rFonts w:ascii="Calibri" w:eastAsia="Times New Roman" w:hAnsi="Calibri" w:cs="Calibri"/>
          <w:color w:val="1C1E21"/>
          <w:lang w:eastAsia="pl-PL"/>
        </w:rPr>
        <w:t xml:space="preserve">4.12, 21 12, 11. 011, 18.01 </w:t>
      </w:r>
      <w:r w:rsidRPr="00724085">
        <w:rPr>
          <w:rFonts w:ascii="Calibri" w:eastAsia="Times New Roman" w:hAnsi="Calibri" w:cs="Calibri"/>
          <w:color w:val="1C1E21"/>
          <w:lang w:eastAsia="pl-PL"/>
        </w:rPr>
        <w:t>godz. 1</w:t>
      </w:r>
      <w:r>
        <w:rPr>
          <w:rFonts w:ascii="Calibri" w:eastAsia="Times New Roman" w:hAnsi="Calibri" w:cs="Calibri"/>
          <w:color w:val="1C1E21"/>
          <w:lang w:eastAsia="pl-PL"/>
        </w:rPr>
        <w:t>1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>0 - 1</w:t>
      </w:r>
      <w:r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>.00, GRUPA 1</w:t>
      </w:r>
      <w:r>
        <w:rPr>
          <w:rFonts w:ascii="Calibri" w:eastAsia="Times New Roman" w:hAnsi="Calibri" w:cs="Calibri"/>
          <w:color w:val="1C1E21"/>
          <w:lang w:eastAsia="pl-PL"/>
        </w:rPr>
        <w:t>B</w:t>
      </w:r>
      <w:r w:rsidR="00D511B8">
        <w:rPr>
          <w:rFonts w:ascii="Calibri" w:eastAsia="Times New Roman" w:hAnsi="Calibri" w:cs="Calibri"/>
          <w:color w:val="1C1E21"/>
          <w:lang w:eastAsia="pl-PL"/>
        </w:rPr>
        <w:t>(osoby z grupy 1 z nazwiskami od Ko-Z)</w:t>
      </w:r>
      <w:r w:rsidR="00D511B8"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13181788" w14:textId="77777777" w:rsidR="00E15450" w:rsidRPr="00724085" w:rsidRDefault="00E15450" w:rsidP="00396DE4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C1E21"/>
          <w:lang w:eastAsia="pl-PL"/>
        </w:rPr>
      </w:pPr>
    </w:p>
    <w:p w14:paraId="1E4B707C" w14:textId="77777777" w:rsidR="00E15450" w:rsidRPr="00724085" w:rsidRDefault="00E15450" w:rsidP="00E15450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C1E21"/>
          <w:lang w:eastAsia="pl-PL"/>
        </w:rPr>
      </w:pPr>
    </w:p>
    <w:p w14:paraId="4F2701BD" w14:textId="77777777" w:rsidR="00E15450" w:rsidRPr="00724085" w:rsidRDefault="00E15450" w:rsidP="00E15450">
      <w:pPr>
        <w:spacing w:after="0" w:line="240" w:lineRule="auto"/>
        <w:ind w:left="720"/>
        <w:rPr>
          <w:rFonts w:ascii="Calibri" w:eastAsia="Times New Roman" w:hAnsi="Calibri" w:cs="Calibri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GRUPA 2</w:t>
      </w:r>
    </w:p>
    <w:p w14:paraId="267A8E72" w14:textId="77777777" w:rsidR="00396DE4" w:rsidRPr="00724085" w:rsidRDefault="00396DE4" w:rsidP="00396DE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Poniedziałek: 19.10</w:t>
      </w:r>
      <w:r>
        <w:rPr>
          <w:rFonts w:ascii="Calibri" w:eastAsia="Times New Roman" w:hAnsi="Calibri" w:cs="Calibri"/>
          <w:color w:val="1C1E21"/>
          <w:lang w:eastAsia="pl-PL"/>
        </w:rPr>
        <w:t xml:space="preserve">, 26 10, 2. 11, 9.11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godz. </w:t>
      </w:r>
      <w:r>
        <w:rPr>
          <w:rFonts w:ascii="Calibri" w:eastAsia="Times New Roman" w:hAnsi="Calibri" w:cs="Calibri"/>
          <w:color w:val="1C1E21"/>
          <w:lang w:eastAsia="pl-PL"/>
        </w:rPr>
        <w:t>13.15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>–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1</w:t>
      </w:r>
      <w:r>
        <w:rPr>
          <w:rFonts w:ascii="Calibri" w:eastAsia="Times New Roman" w:hAnsi="Calibri" w:cs="Calibri"/>
          <w:color w:val="1C1E21"/>
          <w:lang w:eastAsia="pl-PL"/>
        </w:rPr>
        <w:t>4.45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GRUPA </w:t>
      </w:r>
      <w:r>
        <w:rPr>
          <w:rFonts w:ascii="Calibri" w:eastAsia="Times New Roman" w:hAnsi="Calibri" w:cs="Calibri"/>
          <w:color w:val="1C1E21"/>
          <w:lang w:eastAsia="pl-PL"/>
        </w:rPr>
        <w:t>2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– ZAJĘCIA </w:t>
      </w:r>
      <w:r>
        <w:rPr>
          <w:rFonts w:ascii="Calibri" w:eastAsia="Times New Roman" w:hAnsi="Calibri" w:cs="Calibri"/>
          <w:color w:val="1C1E21"/>
          <w:lang w:eastAsia="pl-PL"/>
        </w:rPr>
        <w:t>ONLINE</w:t>
      </w:r>
    </w:p>
    <w:p w14:paraId="46B77CA3" w14:textId="77777777" w:rsidR="00396DE4" w:rsidRPr="00724085" w:rsidRDefault="00396DE4" w:rsidP="00396DE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Poniedziałek: 1</w:t>
      </w:r>
      <w:r>
        <w:rPr>
          <w:rFonts w:ascii="Calibri" w:eastAsia="Times New Roman" w:hAnsi="Calibri" w:cs="Calibri"/>
          <w:color w:val="1C1E21"/>
          <w:lang w:eastAsia="pl-PL"/>
        </w:rPr>
        <w:t xml:space="preserve">6.11, 23 11, 30. 11, 7.12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godz. </w:t>
      </w:r>
      <w:r>
        <w:rPr>
          <w:rFonts w:ascii="Calibri" w:eastAsia="Times New Roman" w:hAnsi="Calibri" w:cs="Calibri"/>
          <w:color w:val="1C1E21"/>
          <w:lang w:eastAsia="pl-PL"/>
        </w:rPr>
        <w:t>13.15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>–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1</w:t>
      </w:r>
      <w:r>
        <w:rPr>
          <w:rFonts w:ascii="Calibri" w:eastAsia="Times New Roman" w:hAnsi="Calibri" w:cs="Calibri"/>
          <w:color w:val="1C1E21"/>
          <w:lang w:eastAsia="pl-PL"/>
        </w:rPr>
        <w:t>4.45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GRUPA </w:t>
      </w:r>
      <w:r>
        <w:rPr>
          <w:rFonts w:ascii="Calibri" w:eastAsia="Times New Roman" w:hAnsi="Calibri" w:cs="Calibri"/>
          <w:color w:val="1C1E21"/>
          <w:lang w:eastAsia="pl-PL"/>
        </w:rPr>
        <w:t>2A</w:t>
      </w:r>
      <w:r w:rsidR="00D511B8">
        <w:rPr>
          <w:rFonts w:ascii="Calibri" w:eastAsia="Times New Roman" w:hAnsi="Calibri" w:cs="Calibri"/>
          <w:color w:val="1C1E21"/>
          <w:lang w:eastAsia="pl-PL"/>
        </w:rPr>
        <w:t>(osoby</w:t>
      </w:r>
      <w:r w:rsidR="00D511B8" w:rsidRPr="00D511B8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="00D511B8">
        <w:rPr>
          <w:rFonts w:ascii="Calibri" w:eastAsia="Times New Roman" w:hAnsi="Calibri" w:cs="Calibri"/>
          <w:color w:val="1C1E21"/>
          <w:lang w:eastAsia="pl-PL"/>
        </w:rPr>
        <w:t>z grupy 2  z nazwiskami od B-K)</w:t>
      </w:r>
      <w:r w:rsidR="00D511B8"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08354F29" w14:textId="77777777" w:rsidR="00396DE4" w:rsidRPr="00724085" w:rsidRDefault="00396DE4" w:rsidP="00396DE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Poniedziałek: 1</w:t>
      </w:r>
      <w:r>
        <w:rPr>
          <w:rFonts w:ascii="Calibri" w:eastAsia="Times New Roman" w:hAnsi="Calibri" w:cs="Calibri"/>
          <w:color w:val="1C1E21"/>
          <w:lang w:eastAsia="pl-PL"/>
        </w:rPr>
        <w:t xml:space="preserve">4.12, 21 12, 11. 011, 18.01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godz. </w:t>
      </w:r>
      <w:r>
        <w:rPr>
          <w:rFonts w:ascii="Calibri" w:eastAsia="Times New Roman" w:hAnsi="Calibri" w:cs="Calibri"/>
          <w:color w:val="1C1E21"/>
          <w:lang w:eastAsia="pl-PL"/>
        </w:rPr>
        <w:t>13.15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>–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1</w:t>
      </w:r>
      <w:r>
        <w:rPr>
          <w:rFonts w:ascii="Calibri" w:eastAsia="Times New Roman" w:hAnsi="Calibri" w:cs="Calibri"/>
          <w:color w:val="1C1E21"/>
          <w:lang w:eastAsia="pl-PL"/>
        </w:rPr>
        <w:t>4.45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GRUPA </w:t>
      </w:r>
      <w:r>
        <w:rPr>
          <w:rFonts w:ascii="Calibri" w:eastAsia="Times New Roman" w:hAnsi="Calibri" w:cs="Calibri"/>
          <w:color w:val="1C1E21"/>
          <w:lang w:eastAsia="pl-PL"/>
        </w:rPr>
        <w:t>2B</w:t>
      </w:r>
      <w:r w:rsidR="00D511B8">
        <w:rPr>
          <w:rFonts w:ascii="Calibri" w:eastAsia="Times New Roman" w:hAnsi="Calibri" w:cs="Calibri"/>
          <w:color w:val="1C1E21"/>
          <w:lang w:eastAsia="pl-PL"/>
        </w:rPr>
        <w:t xml:space="preserve"> (osoby z grupy 2 z nazwiskami od M-Z)</w:t>
      </w:r>
      <w:r w:rsidR="00D511B8"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002A987D" w14:textId="77777777" w:rsidR="00BD7EBB" w:rsidRDefault="00BD7EBB" w:rsidP="00BD7EBB">
      <w:pPr>
        <w:rPr>
          <w:rFonts w:cs="Times New Roman"/>
        </w:rPr>
      </w:pPr>
    </w:p>
    <w:p w14:paraId="76D7F77A" w14:textId="77777777" w:rsidR="004915E1" w:rsidRPr="00EC5AFD" w:rsidRDefault="004915E1" w:rsidP="004915E1">
      <w:pPr>
        <w:jc w:val="both"/>
      </w:pPr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19248055" w14:textId="77777777" w:rsidR="00F40F38" w:rsidRPr="007A10CB" w:rsidRDefault="00F40F38" w:rsidP="00D71BD2">
      <w:pPr>
        <w:rPr>
          <w:rFonts w:cs="Times New Roman"/>
          <w:color w:val="FF0000"/>
        </w:rPr>
      </w:pPr>
    </w:p>
    <w:sectPr w:rsidR="00F40F38" w:rsidRPr="007A10CB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11BC" w14:textId="77777777" w:rsidR="00A50FC8" w:rsidRDefault="00A50FC8" w:rsidP="00444B88">
      <w:pPr>
        <w:spacing w:after="0" w:line="240" w:lineRule="auto"/>
      </w:pPr>
      <w:r>
        <w:separator/>
      </w:r>
    </w:p>
  </w:endnote>
  <w:endnote w:type="continuationSeparator" w:id="0">
    <w:p w14:paraId="5D7771EA" w14:textId="77777777" w:rsidR="00A50FC8" w:rsidRDefault="00A50FC8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8578E" w14:textId="77777777" w:rsidR="00A50FC8" w:rsidRDefault="00A50FC8" w:rsidP="00444B88">
      <w:pPr>
        <w:spacing w:after="0" w:line="240" w:lineRule="auto"/>
      </w:pPr>
      <w:r>
        <w:separator/>
      </w:r>
    </w:p>
  </w:footnote>
  <w:footnote w:type="continuationSeparator" w:id="0">
    <w:p w14:paraId="32907345" w14:textId="77777777" w:rsidR="00A50FC8" w:rsidRDefault="00A50FC8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6"/>
    <w:rsid w:val="000265B9"/>
    <w:rsid w:val="00046ED1"/>
    <w:rsid w:val="0007008F"/>
    <w:rsid w:val="00091273"/>
    <w:rsid w:val="000B0585"/>
    <w:rsid w:val="000B15BE"/>
    <w:rsid w:val="000B486F"/>
    <w:rsid w:val="000C0369"/>
    <w:rsid w:val="000E18C2"/>
    <w:rsid w:val="000E4510"/>
    <w:rsid w:val="000F3C53"/>
    <w:rsid w:val="00110026"/>
    <w:rsid w:val="00140291"/>
    <w:rsid w:val="00144472"/>
    <w:rsid w:val="00171B41"/>
    <w:rsid w:val="001A00CA"/>
    <w:rsid w:val="001B48A9"/>
    <w:rsid w:val="001D2084"/>
    <w:rsid w:val="001D2A86"/>
    <w:rsid w:val="001D682F"/>
    <w:rsid w:val="001D69DD"/>
    <w:rsid w:val="001E3EA2"/>
    <w:rsid w:val="001E4546"/>
    <w:rsid w:val="002331C4"/>
    <w:rsid w:val="00240C27"/>
    <w:rsid w:val="00277E7E"/>
    <w:rsid w:val="00292E40"/>
    <w:rsid w:val="002B3A78"/>
    <w:rsid w:val="002B4C1F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44218A"/>
    <w:rsid w:val="00444B88"/>
    <w:rsid w:val="004915E1"/>
    <w:rsid w:val="00493B1B"/>
    <w:rsid w:val="00567318"/>
    <w:rsid w:val="005B54B7"/>
    <w:rsid w:val="00600DE1"/>
    <w:rsid w:val="00613400"/>
    <w:rsid w:val="00632432"/>
    <w:rsid w:val="006426A0"/>
    <w:rsid w:val="00670968"/>
    <w:rsid w:val="00692A2C"/>
    <w:rsid w:val="006A30A8"/>
    <w:rsid w:val="006B0B01"/>
    <w:rsid w:val="006D2A4D"/>
    <w:rsid w:val="00713EC1"/>
    <w:rsid w:val="00724085"/>
    <w:rsid w:val="0072544B"/>
    <w:rsid w:val="007632DC"/>
    <w:rsid w:val="007A10CB"/>
    <w:rsid w:val="007B48C0"/>
    <w:rsid w:val="007C13F8"/>
    <w:rsid w:val="008627F5"/>
    <w:rsid w:val="008F3517"/>
    <w:rsid w:val="009405EE"/>
    <w:rsid w:val="00944C1F"/>
    <w:rsid w:val="00975E6C"/>
    <w:rsid w:val="009F5FDF"/>
    <w:rsid w:val="00A50FC8"/>
    <w:rsid w:val="00A552B9"/>
    <w:rsid w:val="00A637AD"/>
    <w:rsid w:val="00A7494F"/>
    <w:rsid w:val="00AB15BB"/>
    <w:rsid w:val="00AB3B85"/>
    <w:rsid w:val="00AB5406"/>
    <w:rsid w:val="00AE1E42"/>
    <w:rsid w:val="00AF7F6E"/>
    <w:rsid w:val="00B14611"/>
    <w:rsid w:val="00B15982"/>
    <w:rsid w:val="00B439B9"/>
    <w:rsid w:val="00B85C68"/>
    <w:rsid w:val="00BB189D"/>
    <w:rsid w:val="00BB1D45"/>
    <w:rsid w:val="00BC51D9"/>
    <w:rsid w:val="00BC6243"/>
    <w:rsid w:val="00BD7EBB"/>
    <w:rsid w:val="00BE3F03"/>
    <w:rsid w:val="00BE425E"/>
    <w:rsid w:val="00C156DD"/>
    <w:rsid w:val="00C24FD4"/>
    <w:rsid w:val="00C3055B"/>
    <w:rsid w:val="00C86988"/>
    <w:rsid w:val="00C974F2"/>
    <w:rsid w:val="00CB0FDB"/>
    <w:rsid w:val="00CB4ACC"/>
    <w:rsid w:val="00CD50B6"/>
    <w:rsid w:val="00CD7F0C"/>
    <w:rsid w:val="00CE5172"/>
    <w:rsid w:val="00CF0C6A"/>
    <w:rsid w:val="00D0418A"/>
    <w:rsid w:val="00D10073"/>
    <w:rsid w:val="00D20BBC"/>
    <w:rsid w:val="00D44342"/>
    <w:rsid w:val="00D511B8"/>
    <w:rsid w:val="00D5615B"/>
    <w:rsid w:val="00D7027F"/>
    <w:rsid w:val="00D71BD2"/>
    <w:rsid w:val="00D8078A"/>
    <w:rsid w:val="00DB500D"/>
    <w:rsid w:val="00DD0B94"/>
    <w:rsid w:val="00DE75E0"/>
    <w:rsid w:val="00E13307"/>
    <w:rsid w:val="00E15450"/>
    <w:rsid w:val="00E207B6"/>
    <w:rsid w:val="00E278E1"/>
    <w:rsid w:val="00E30387"/>
    <w:rsid w:val="00E37287"/>
    <w:rsid w:val="00E67C99"/>
    <w:rsid w:val="00E74196"/>
    <w:rsid w:val="00E94734"/>
    <w:rsid w:val="00EA6ADF"/>
    <w:rsid w:val="00ED0BCA"/>
    <w:rsid w:val="00F20198"/>
    <w:rsid w:val="00F20A18"/>
    <w:rsid w:val="00F40F38"/>
    <w:rsid w:val="00F44D95"/>
    <w:rsid w:val="00F72B77"/>
    <w:rsid w:val="00F75736"/>
    <w:rsid w:val="00F80071"/>
    <w:rsid w:val="00F82FDA"/>
    <w:rsid w:val="00F83BD6"/>
    <w:rsid w:val="00F958AC"/>
    <w:rsid w:val="00FB4A04"/>
    <w:rsid w:val="00FB6182"/>
    <w:rsid w:val="00FC13D4"/>
    <w:rsid w:val="00FC4DC6"/>
    <w:rsid w:val="00FD7A9E"/>
    <w:rsid w:val="00FE4508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A7BF"/>
  <w15:docId w15:val="{2885E77D-379A-46C8-AE73-9741C40D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C096-7C83-488F-81D5-A3D74ADB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joasia</cp:lastModifiedBy>
  <cp:revision>5</cp:revision>
  <cp:lastPrinted>2020-09-18T08:08:00Z</cp:lastPrinted>
  <dcterms:created xsi:type="dcterms:W3CDTF">2020-09-21T09:50:00Z</dcterms:created>
  <dcterms:modified xsi:type="dcterms:W3CDTF">2020-09-23T13:55:00Z</dcterms:modified>
</cp:coreProperties>
</file>